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B79" w:rsidRDefault="007562E4">
      <w:pPr>
        <w:pStyle w:val="Heading1"/>
        <w:spacing w:before="75"/>
        <w:ind w:right="1782"/>
      </w:pPr>
      <w:r>
        <w:t>Application for</w:t>
      </w:r>
    </w:p>
    <w:p w:rsidR="007A3B79" w:rsidRDefault="00175B81">
      <w:pPr>
        <w:ind w:left="1801" w:right="1783"/>
        <w:jc w:val="center"/>
        <w:rPr>
          <w:b/>
          <w:sz w:val="24"/>
        </w:rPr>
      </w:pPr>
      <w:r>
        <w:rPr>
          <w:b/>
          <w:sz w:val="24"/>
        </w:rPr>
        <w:t>DIPLOMA IN SPIITUAL DIRECTION PROGRAM</w:t>
      </w:r>
      <w:r w:rsidR="007562E4">
        <w:rPr>
          <w:b/>
          <w:sz w:val="24"/>
        </w:rPr>
        <w:t xml:space="preserve"> REGIS COLLEGE</w:t>
      </w:r>
    </w:p>
    <w:p w:rsidR="007A3B79" w:rsidRDefault="007A3B79">
      <w:pPr>
        <w:pStyle w:val="BodyText"/>
        <w:rPr>
          <w:b/>
        </w:rPr>
      </w:pPr>
    </w:p>
    <w:p w:rsidR="007A3B79" w:rsidRDefault="007562E4">
      <w:pPr>
        <w:pStyle w:val="Heading2"/>
        <w:ind w:left="1800" w:right="1783"/>
        <w:jc w:val="center"/>
        <w:rPr>
          <w:u w:val="none"/>
        </w:rPr>
      </w:pPr>
      <w:r>
        <w:rPr>
          <w:u w:val="thick"/>
        </w:rPr>
        <w:t>Referee Evaluation Form</w:t>
      </w:r>
    </w:p>
    <w:p w:rsidR="007A3B79" w:rsidRDefault="007A3B79">
      <w:pPr>
        <w:pStyle w:val="BodyText"/>
        <w:rPr>
          <w:b/>
          <w:i/>
          <w:sz w:val="20"/>
        </w:rPr>
      </w:pPr>
    </w:p>
    <w:p w:rsidR="007A3B79" w:rsidRDefault="007A3B79">
      <w:pPr>
        <w:pStyle w:val="BodyText"/>
        <w:spacing w:before="2"/>
        <w:rPr>
          <w:b/>
          <w:i/>
          <w:sz w:val="20"/>
        </w:rPr>
      </w:pPr>
    </w:p>
    <w:p w:rsidR="007A3B79" w:rsidRDefault="007562E4">
      <w:pPr>
        <w:spacing w:before="90"/>
        <w:ind w:left="140"/>
        <w:rPr>
          <w:b/>
          <w:i/>
          <w:sz w:val="24"/>
        </w:rPr>
      </w:pPr>
      <w:r>
        <w:rPr>
          <w:b/>
          <w:i/>
          <w:sz w:val="24"/>
          <w:u w:val="thick"/>
        </w:rPr>
        <w:t>Note to Referees:</w:t>
      </w:r>
    </w:p>
    <w:p w:rsidR="007A3B79" w:rsidRDefault="007A3B79">
      <w:pPr>
        <w:pStyle w:val="BodyText"/>
        <w:rPr>
          <w:b/>
          <w:i/>
          <w:sz w:val="16"/>
        </w:rPr>
      </w:pPr>
    </w:p>
    <w:p w:rsidR="00175B81" w:rsidRDefault="00175B81" w:rsidP="00175B81">
      <w:pPr>
        <w:pStyle w:val="BodyText"/>
        <w:spacing w:before="90"/>
        <w:ind w:left="139" w:right="117"/>
        <w:jc w:val="both"/>
      </w:pPr>
      <w:r w:rsidRPr="00C902CB">
        <w:t>The Diploma in Spiritual Direction</w:t>
      </w:r>
      <w:r w:rsidR="007562E4" w:rsidRPr="00C902CB">
        <w:t xml:space="preserve"> program </w:t>
      </w:r>
      <w:r w:rsidRPr="00C902CB">
        <w:rPr>
          <w:w w:val="105"/>
          <w:sz w:val="22"/>
        </w:rPr>
        <w:t xml:space="preserve">is designed for those who have completed an initial period of discerning a potential involvement in this ministry as well as experienced spiritual directors who seek ongoing professional development. The program is a process of formation which requires candidates to have considerable life experience, a high level of maturity and the capacity for genuine self-awareness. The diploma is done conjointly with the M.A. in M.S. or the M.Div. program recognizing that rigorous academic theological training combined with a transformative method equips spiritual directors with the self-awareness, affective freedom, and intellectual flexibility required to accompany the spiritual journeys of women and men from diverse cultures and religious traditions. </w:t>
      </w:r>
      <w:r w:rsidRPr="00C902CB">
        <w:t xml:space="preserve">Candidates bring a capacity for genuine self-awareness to a reflective process of supervision. These studies take place in a context of </w:t>
      </w:r>
      <w:proofErr w:type="spellStart"/>
      <w:r w:rsidRPr="00C902CB">
        <w:t>Ignatian</w:t>
      </w:r>
      <w:proofErr w:type="spellEnd"/>
      <w:r w:rsidRPr="00C902CB">
        <w:t xml:space="preserve"> spirituality that invites and promotes ecumenical community, effective ministerial practice and authentic witness.</w:t>
      </w:r>
    </w:p>
    <w:p w:rsidR="00C902CB" w:rsidRDefault="00C902CB" w:rsidP="00175B81">
      <w:pPr>
        <w:pStyle w:val="BodyText"/>
        <w:spacing w:before="90"/>
        <w:ind w:left="139" w:right="117"/>
        <w:jc w:val="both"/>
      </w:pPr>
    </w:p>
    <w:p w:rsidR="00C902CB" w:rsidRPr="00C902CB" w:rsidRDefault="00C902CB" w:rsidP="00175B81">
      <w:pPr>
        <w:pStyle w:val="BodyText"/>
        <w:spacing w:before="90"/>
        <w:ind w:left="139" w:right="117"/>
        <w:jc w:val="both"/>
      </w:pPr>
      <w:bookmarkStart w:id="0" w:name="_GoBack"/>
      <w:bookmarkEnd w:id="0"/>
    </w:p>
    <w:p w:rsidR="007A3B79" w:rsidRDefault="007562E4">
      <w:pPr>
        <w:pStyle w:val="BodyText"/>
        <w:spacing w:before="229"/>
        <w:ind w:left="140" w:right="970"/>
      </w:pPr>
      <w:r>
        <w:t xml:space="preserve">Please place the completed reference form into an envelope, seal and sign at the back, and address it to: The Registrar, Regis College, </w:t>
      </w:r>
      <w:proofErr w:type="gramStart"/>
      <w:r>
        <w:t>100</w:t>
      </w:r>
      <w:proofErr w:type="gramEnd"/>
      <w:r>
        <w:t xml:space="preserve"> Wellesley Street W., Toronto, Ontario, Canada M5S 2Z5.</w:t>
      </w: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2"/>
        </w:rPr>
      </w:pPr>
    </w:p>
    <w:p w:rsidR="007A3B79" w:rsidRDefault="007562E4">
      <w:pPr>
        <w:pStyle w:val="BodyText"/>
        <w:tabs>
          <w:tab w:val="left" w:pos="2301"/>
          <w:tab w:val="left" w:pos="10699"/>
        </w:tabs>
        <w:ind w:left="140"/>
      </w:pPr>
      <w:r>
        <w:t>Name of</w:t>
      </w:r>
      <w:r>
        <w:rPr>
          <w:spacing w:val="-13"/>
        </w:rPr>
        <w:t xml:space="preserve"> </w:t>
      </w:r>
      <w:r>
        <w:t>Candidate: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3B79" w:rsidRDefault="007A3B79">
      <w:pPr>
        <w:pStyle w:val="BodyText"/>
        <w:spacing w:before="2"/>
        <w:rPr>
          <w:sz w:val="16"/>
        </w:rPr>
      </w:pPr>
    </w:p>
    <w:p w:rsidR="007A3B79" w:rsidRDefault="007562E4">
      <w:pPr>
        <w:pStyle w:val="BodyText"/>
        <w:tabs>
          <w:tab w:val="left" w:pos="10638"/>
        </w:tabs>
        <w:spacing w:before="90"/>
        <w:ind w:left="140"/>
      </w:pPr>
      <w:r>
        <w:t>Name of Person Completing</w:t>
      </w:r>
      <w:r>
        <w:rPr>
          <w:spacing w:val="-3"/>
        </w:rPr>
        <w:t xml:space="preserve"> </w:t>
      </w:r>
      <w:r>
        <w:t xml:space="preserve">Reference: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3B79" w:rsidRDefault="007A3B79">
      <w:pPr>
        <w:pStyle w:val="BodyText"/>
        <w:spacing w:before="2"/>
        <w:rPr>
          <w:sz w:val="16"/>
        </w:rPr>
      </w:pPr>
    </w:p>
    <w:p w:rsidR="007A3B79" w:rsidRDefault="007562E4">
      <w:pPr>
        <w:pStyle w:val="BodyText"/>
        <w:tabs>
          <w:tab w:val="left" w:pos="10539"/>
        </w:tabs>
        <w:spacing w:before="90"/>
        <w:ind w:left="140"/>
      </w:pPr>
      <w:r>
        <w:t>In what capacity do you know the</w:t>
      </w:r>
      <w:r>
        <w:rPr>
          <w:spacing w:val="-3"/>
        </w:rPr>
        <w:t xml:space="preserve"> </w:t>
      </w:r>
      <w:r>
        <w:t xml:space="preserve">candidate?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3B79" w:rsidRDefault="007A3B79">
      <w:pPr>
        <w:pStyle w:val="BodyText"/>
        <w:spacing w:before="2"/>
        <w:rPr>
          <w:sz w:val="16"/>
        </w:rPr>
      </w:pPr>
    </w:p>
    <w:p w:rsidR="007A3B79" w:rsidRDefault="007562E4">
      <w:pPr>
        <w:pStyle w:val="BodyText"/>
        <w:tabs>
          <w:tab w:val="left" w:pos="10598"/>
        </w:tabs>
        <w:spacing w:before="90"/>
        <w:ind w:left="140"/>
      </w:pPr>
      <w:r>
        <w:t>How long have you known the</w:t>
      </w:r>
      <w:r>
        <w:rPr>
          <w:spacing w:val="-16"/>
        </w:rPr>
        <w:t xml:space="preserve"> </w:t>
      </w:r>
      <w:r>
        <w:t xml:space="preserve">candidate? 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3B79" w:rsidRDefault="007A3B79">
      <w:pPr>
        <w:pStyle w:val="BodyText"/>
        <w:spacing w:before="2"/>
        <w:rPr>
          <w:sz w:val="16"/>
        </w:rPr>
      </w:pPr>
    </w:p>
    <w:p w:rsidR="007A3B79" w:rsidRDefault="007562E4">
      <w:pPr>
        <w:pStyle w:val="BodyText"/>
        <w:tabs>
          <w:tab w:val="left" w:pos="10706"/>
        </w:tabs>
        <w:spacing w:before="90"/>
        <w:ind w:left="140"/>
      </w:pPr>
      <w:r>
        <w:t xml:space="preserve">Address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3B79" w:rsidRDefault="007A3B79">
      <w:pPr>
        <w:pStyle w:val="BodyText"/>
        <w:spacing w:before="2"/>
        <w:rPr>
          <w:sz w:val="16"/>
        </w:rPr>
      </w:pPr>
    </w:p>
    <w:p w:rsidR="007A3B79" w:rsidRDefault="007562E4">
      <w:pPr>
        <w:pStyle w:val="BodyText"/>
        <w:tabs>
          <w:tab w:val="left" w:pos="10820"/>
        </w:tabs>
        <w:spacing w:before="90"/>
        <w:ind w:left="140"/>
      </w:pPr>
      <w:r>
        <w:t>Email</w:t>
      </w:r>
      <w:r>
        <w:rPr>
          <w:spacing w:val="3"/>
        </w:rPr>
        <w:t xml:space="preserve"> </w:t>
      </w:r>
      <w:r>
        <w:rPr>
          <w:spacing w:val="2"/>
        </w:rPr>
        <w:t>Address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3B79" w:rsidRDefault="007A3B79">
      <w:pPr>
        <w:pStyle w:val="BodyText"/>
        <w:spacing w:before="2"/>
        <w:rPr>
          <w:sz w:val="16"/>
        </w:rPr>
      </w:pPr>
    </w:p>
    <w:p w:rsidR="007A3B79" w:rsidRDefault="007562E4">
      <w:pPr>
        <w:pStyle w:val="BodyText"/>
        <w:tabs>
          <w:tab w:val="left" w:pos="10847"/>
        </w:tabs>
        <w:spacing w:before="90"/>
        <w:ind w:left="140"/>
      </w:pPr>
      <w:r>
        <w:t>Phone</w:t>
      </w:r>
      <w:r>
        <w:rPr>
          <w:spacing w:val="-2"/>
        </w:rPr>
        <w:t xml:space="preserve"> </w:t>
      </w:r>
      <w:r>
        <w:t xml:space="preserve">number(s)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A3B79" w:rsidRDefault="007A3B79">
      <w:pPr>
        <w:sectPr w:rsidR="007A3B79">
          <w:type w:val="continuous"/>
          <w:pgSz w:w="12240" w:h="15840"/>
          <w:pgMar w:top="920" w:right="600" w:bottom="280" w:left="580" w:header="720" w:footer="720" w:gutter="0"/>
          <w:cols w:space="720"/>
        </w:sectPr>
      </w:pPr>
    </w:p>
    <w:p w:rsidR="007A3B79" w:rsidRDefault="007562E4">
      <w:pPr>
        <w:pStyle w:val="BodyText"/>
        <w:spacing w:before="76" w:after="4"/>
        <w:ind w:left="140" w:right="390"/>
      </w:pPr>
      <w:proofErr w:type="spellStart"/>
      <w:r>
        <w:lastRenderedPageBreak/>
        <w:t>Pleasee</w:t>
      </w:r>
      <w:proofErr w:type="spellEnd"/>
      <w:r>
        <w:t xml:space="preserve"> mark with “X” to describe the candidate with respect to the following skills, characteristics, aptitudes and capacities.</w:t>
      </w:r>
    </w:p>
    <w:tbl>
      <w:tblPr>
        <w:tblW w:w="0" w:type="auto"/>
        <w:tblInd w:w="2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6"/>
        <w:gridCol w:w="1109"/>
        <w:gridCol w:w="1107"/>
        <w:gridCol w:w="1114"/>
        <w:gridCol w:w="1935"/>
        <w:gridCol w:w="1277"/>
      </w:tblGrid>
      <w:tr w:rsidR="007A3B79">
        <w:trPr>
          <w:trHeight w:val="256"/>
        </w:trPr>
        <w:tc>
          <w:tcPr>
            <w:tcW w:w="1206" w:type="dxa"/>
            <w:tcBorders>
              <w:bottom w:val="nil"/>
            </w:tcBorders>
          </w:tcPr>
          <w:p w:rsidR="007A3B79" w:rsidRDefault="007562E4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5 = an</w:t>
            </w:r>
          </w:p>
        </w:tc>
        <w:tc>
          <w:tcPr>
            <w:tcW w:w="1109" w:type="dxa"/>
            <w:tcBorders>
              <w:bottom w:val="nil"/>
            </w:tcBorders>
          </w:tcPr>
          <w:p w:rsidR="007A3B79" w:rsidRDefault="007562E4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4 =</w:t>
            </w:r>
          </w:p>
        </w:tc>
        <w:tc>
          <w:tcPr>
            <w:tcW w:w="1107" w:type="dxa"/>
            <w:tcBorders>
              <w:bottom w:val="nil"/>
            </w:tcBorders>
          </w:tcPr>
          <w:p w:rsidR="007A3B79" w:rsidRDefault="007562E4">
            <w:pPr>
              <w:pStyle w:val="TableParagraph"/>
              <w:spacing w:line="236" w:lineRule="exact"/>
              <w:ind w:left="107"/>
              <w:rPr>
                <w:i/>
              </w:rPr>
            </w:pPr>
            <w:r>
              <w:rPr>
                <w:i/>
              </w:rPr>
              <w:t>3 = some</w:t>
            </w:r>
          </w:p>
        </w:tc>
        <w:tc>
          <w:tcPr>
            <w:tcW w:w="1114" w:type="dxa"/>
            <w:tcBorders>
              <w:bottom w:val="nil"/>
            </w:tcBorders>
          </w:tcPr>
          <w:p w:rsidR="007A3B79" w:rsidRDefault="007562E4">
            <w:pPr>
              <w:pStyle w:val="TableParagraph"/>
              <w:spacing w:line="236" w:lineRule="exact"/>
              <w:ind w:left="106"/>
              <w:rPr>
                <w:i/>
              </w:rPr>
            </w:pPr>
            <w:r>
              <w:rPr>
                <w:i/>
              </w:rPr>
              <w:t>2 = show</w:t>
            </w:r>
          </w:p>
        </w:tc>
        <w:tc>
          <w:tcPr>
            <w:tcW w:w="1935" w:type="dxa"/>
            <w:tcBorders>
              <w:bottom w:val="nil"/>
            </w:tcBorders>
          </w:tcPr>
          <w:p w:rsidR="007A3B79" w:rsidRDefault="007562E4">
            <w:pPr>
              <w:pStyle w:val="TableParagraph"/>
              <w:spacing w:line="236" w:lineRule="exact"/>
              <w:ind w:left="106"/>
              <w:rPr>
                <w:i/>
              </w:rPr>
            </w:pPr>
            <w:r>
              <w:rPr>
                <w:i/>
              </w:rPr>
              <w:t>1 = would need to</w:t>
            </w:r>
          </w:p>
        </w:tc>
        <w:tc>
          <w:tcPr>
            <w:tcW w:w="1277" w:type="dxa"/>
            <w:tcBorders>
              <w:bottom w:val="nil"/>
            </w:tcBorders>
          </w:tcPr>
          <w:p w:rsidR="007A3B79" w:rsidRDefault="007562E4">
            <w:pPr>
              <w:pStyle w:val="TableParagraph"/>
              <w:spacing w:line="236" w:lineRule="exact"/>
              <w:ind w:left="105"/>
              <w:rPr>
                <w:i/>
              </w:rPr>
            </w:pPr>
            <w:r>
              <w:rPr>
                <w:i/>
              </w:rPr>
              <w:t>0 = unable</w:t>
            </w:r>
          </w:p>
        </w:tc>
      </w:tr>
      <w:tr w:rsidR="007A3B79">
        <w:trPr>
          <w:trHeight w:val="253"/>
        </w:trPr>
        <w:tc>
          <w:tcPr>
            <w:tcW w:w="1206" w:type="dxa"/>
            <w:tcBorders>
              <w:top w:val="nil"/>
              <w:bottom w:val="nil"/>
            </w:tcBorders>
          </w:tcPr>
          <w:p w:rsidR="007A3B79" w:rsidRDefault="007562E4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area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A3B79" w:rsidRDefault="007562E4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proven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A3B79" w:rsidRDefault="007562E4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ability</w:t>
            </w: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7A3B79" w:rsidRDefault="007562E4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aptitude</w:t>
            </w: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A3B79" w:rsidRDefault="007562E4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overcome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A3B79" w:rsidRDefault="007562E4">
            <w:pPr>
              <w:pStyle w:val="TableParagraph"/>
              <w:spacing w:line="233" w:lineRule="exact"/>
              <w:ind w:left="105"/>
              <w:rPr>
                <w:i/>
              </w:rPr>
            </w:pPr>
            <w:r>
              <w:rPr>
                <w:i/>
              </w:rPr>
              <w:t>to judge</w:t>
            </w:r>
          </w:p>
        </w:tc>
      </w:tr>
      <w:tr w:rsidR="007A3B79">
        <w:trPr>
          <w:trHeight w:val="253"/>
        </w:trPr>
        <w:tc>
          <w:tcPr>
            <w:tcW w:w="1206" w:type="dxa"/>
            <w:tcBorders>
              <w:top w:val="nil"/>
              <w:bottom w:val="nil"/>
            </w:tcBorders>
          </w:tcPr>
          <w:p w:rsidR="007A3B79" w:rsidRDefault="007562E4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established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A3B79" w:rsidRDefault="007562E4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ability</w:t>
            </w: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A3B79" w:rsidRDefault="007562E4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obstacles to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</w:tr>
      <w:tr w:rsidR="007A3B79">
        <w:trPr>
          <w:trHeight w:val="253"/>
        </w:trPr>
        <w:tc>
          <w:tcPr>
            <w:tcW w:w="1206" w:type="dxa"/>
            <w:tcBorders>
              <w:top w:val="nil"/>
              <w:bottom w:val="nil"/>
            </w:tcBorders>
          </w:tcPr>
          <w:p w:rsidR="007A3B79" w:rsidRDefault="007562E4">
            <w:pPr>
              <w:pStyle w:val="TableParagraph"/>
              <w:spacing w:line="233" w:lineRule="exact"/>
              <w:ind w:left="107"/>
              <w:rPr>
                <w:i/>
              </w:rPr>
            </w:pPr>
            <w:r>
              <w:rPr>
                <w:i/>
              </w:rPr>
              <w:t>strength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  <w:bottom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  <w:bottom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  <w:bottom w:val="nil"/>
            </w:tcBorders>
          </w:tcPr>
          <w:p w:rsidR="007A3B79" w:rsidRDefault="007562E4">
            <w:pPr>
              <w:pStyle w:val="TableParagraph"/>
              <w:spacing w:line="233" w:lineRule="exact"/>
              <w:ind w:left="106"/>
              <w:rPr>
                <w:i/>
              </w:rPr>
            </w:pPr>
            <w:r>
              <w:rPr>
                <w:i/>
              </w:rPr>
              <w:t>develop in this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</w:tr>
      <w:tr w:rsidR="007A3B79">
        <w:trPr>
          <w:trHeight w:val="265"/>
        </w:trPr>
        <w:tc>
          <w:tcPr>
            <w:tcW w:w="1206" w:type="dxa"/>
            <w:tcBorders>
              <w:top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top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  <w:tc>
          <w:tcPr>
            <w:tcW w:w="1107" w:type="dxa"/>
            <w:tcBorders>
              <w:top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  <w:tc>
          <w:tcPr>
            <w:tcW w:w="1935" w:type="dxa"/>
            <w:tcBorders>
              <w:top w:val="nil"/>
            </w:tcBorders>
          </w:tcPr>
          <w:p w:rsidR="007A3B79" w:rsidRDefault="007562E4">
            <w:pPr>
              <w:pStyle w:val="TableParagraph"/>
              <w:spacing w:line="245" w:lineRule="exact"/>
              <w:ind w:left="106"/>
              <w:rPr>
                <w:i/>
              </w:rPr>
            </w:pPr>
            <w:r>
              <w:rPr>
                <w:i/>
              </w:rPr>
              <w:t>area</w:t>
            </w:r>
          </w:p>
        </w:tc>
        <w:tc>
          <w:tcPr>
            <w:tcW w:w="1277" w:type="dxa"/>
            <w:tcBorders>
              <w:top w:val="nil"/>
            </w:tcBorders>
          </w:tcPr>
          <w:p w:rsidR="007A3B79" w:rsidRDefault="007A3B79">
            <w:pPr>
              <w:pStyle w:val="TableParagraph"/>
              <w:rPr>
                <w:sz w:val="18"/>
              </w:rPr>
            </w:pPr>
          </w:p>
        </w:tc>
      </w:tr>
    </w:tbl>
    <w:p w:rsidR="007A3B79" w:rsidRDefault="007562E4">
      <w:pPr>
        <w:spacing w:before="61"/>
        <w:ind w:left="232"/>
        <w:rPr>
          <w:b/>
          <w:i/>
        </w:rPr>
      </w:pPr>
      <w:r>
        <w:rPr>
          <w:b/>
          <w:i/>
        </w:rPr>
        <w:t>Communication, Learning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206"/>
        <w:gridCol w:w="1109"/>
        <w:gridCol w:w="1107"/>
        <w:gridCol w:w="1114"/>
        <w:gridCol w:w="1935"/>
        <w:gridCol w:w="1277"/>
      </w:tblGrid>
      <w:tr w:rsidR="007A3B79">
        <w:trPr>
          <w:trHeight w:val="314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4" w:lineRule="exact"/>
              <w:ind w:left="107"/>
            </w:pPr>
            <w:r>
              <w:t>academic ability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offers constructive feedback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writing skills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speaks well in public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able to solve problems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listening skills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4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4" w:lineRule="exact"/>
              <w:ind w:left="107"/>
            </w:pPr>
            <w:r>
              <w:t>able to revise a position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</w:tbl>
    <w:p w:rsidR="007A3B79" w:rsidRDefault="007562E4">
      <w:pPr>
        <w:spacing w:before="61"/>
        <w:ind w:left="232"/>
        <w:rPr>
          <w:b/>
          <w:i/>
        </w:rPr>
      </w:pPr>
      <w:r>
        <w:rPr>
          <w:b/>
          <w:i/>
        </w:rPr>
        <w:t>Faith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206"/>
        <w:gridCol w:w="1109"/>
        <w:gridCol w:w="1107"/>
        <w:gridCol w:w="1114"/>
        <w:gridCol w:w="1935"/>
        <w:gridCol w:w="1277"/>
      </w:tblGrid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faith is a part of daily life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prayerful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506"/>
        </w:trPr>
        <w:tc>
          <w:tcPr>
            <w:tcW w:w="2760" w:type="dxa"/>
          </w:tcPr>
          <w:p w:rsidR="007A3B79" w:rsidRDefault="007562E4">
            <w:pPr>
              <w:pStyle w:val="TableParagraph"/>
              <w:spacing w:line="254" w:lineRule="exact"/>
              <w:ind w:left="107" w:right="625"/>
            </w:pPr>
            <w:r>
              <w:t>appreciates the gifts of others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3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7" w:line="236" w:lineRule="exact"/>
              <w:ind w:left="107"/>
            </w:pPr>
            <w:r>
              <w:t>concerned about injustice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accepts limitations of others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</w:tbl>
    <w:p w:rsidR="007A3B79" w:rsidRDefault="007562E4">
      <w:pPr>
        <w:spacing w:before="61"/>
        <w:ind w:left="232"/>
        <w:rPr>
          <w:b/>
          <w:i/>
        </w:rPr>
      </w:pPr>
      <w:r>
        <w:rPr>
          <w:b/>
          <w:i/>
        </w:rPr>
        <w:t>Social, Pastoral</w:t>
      </w: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0"/>
        <w:gridCol w:w="1206"/>
        <w:gridCol w:w="1109"/>
        <w:gridCol w:w="1107"/>
        <w:gridCol w:w="1114"/>
        <w:gridCol w:w="1935"/>
        <w:gridCol w:w="1277"/>
      </w:tblGrid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takes initiative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empathetic to others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relates well to other cultures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able to receive criticism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adapts well to change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4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4" w:lineRule="exact"/>
              <w:ind w:left="107"/>
            </w:pPr>
            <w:r>
              <w:t>works well in team setting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 xml:space="preserve">has a sense of </w:t>
            </w:r>
            <w:proofErr w:type="spellStart"/>
            <w:r>
              <w:t>humour</w:t>
            </w:r>
            <w:proofErr w:type="spellEnd"/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sets realistic goals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manages conflict well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able to keep a confidence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responsible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  <w:tr w:rsidR="007A3B79">
        <w:trPr>
          <w:trHeight w:val="315"/>
        </w:trPr>
        <w:tc>
          <w:tcPr>
            <w:tcW w:w="2760" w:type="dxa"/>
          </w:tcPr>
          <w:p w:rsidR="007A3B79" w:rsidRDefault="007562E4">
            <w:pPr>
              <w:pStyle w:val="TableParagraph"/>
              <w:spacing w:before="59" w:line="236" w:lineRule="exact"/>
              <w:ind w:left="107"/>
            </w:pPr>
            <w:r>
              <w:t>seeks the advice of others</w:t>
            </w:r>
          </w:p>
        </w:tc>
        <w:tc>
          <w:tcPr>
            <w:tcW w:w="1206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9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07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114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935" w:type="dxa"/>
          </w:tcPr>
          <w:p w:rsidR="007A3B79" w:rsidRDefault="007A3B79">
            <w:pPr>
              <w:pStyle w:val="TableParagraph"/>
            </w:pPr>
          </w:p>
        </w:tc>
        <w:tc>
          <w:tcPr>
            <w:tcW w:w="1277" w:type="dxa"/>
          </w:tcPr>
          <w:p w:rsidR="007A3B79" w:rsidRDefault="007A3B79">
            <w:pPr>
              <w:pStyle w:val="TableParagraph"/>
            </w:pPr>
          </w:p>
        </w:tc>
      </w:tr>
    </w:tbl>
    <w:p w:rsidR="007A3B79" w:rsidRDefault="007A3B79">
      <w:pPr>
        <w:pStyle w:val="BodyText"/>
        <w:spacing w:before="10"/>
        <w:rPr>
          <w:b/>
          <w:i/>
          <w:sz w:val="23"/>
        </w:rPr>
      </w:pPr>
    </w:p>
    <w:p w:rsidR="007A3B79" w:rsidRDefault="00175B81">
      <w:pPr>
        <w:pStyle w:val="Heading1"/>
        <w:ind w:left="140"/>
        <w:jc w:val="left"/>
      </w:pPr>
      <w:r>
        <w:t>Please respond to questions 1- 3</w:t>
      </w:r>
      <w:r w:rsidR="007562E4">
        <w:t xml:space="preserve"> on a separate sheet of paper, with short comments.</w:t>
      </w:r>
    </w:p>
    <w:p w:rsidR="007A3B79" w:rsidRDefault="007A3B79">
      <w:pPr>
        <w:pStyle w:val="BodyText"/>
        <w:spacing w:before="9"/>
        <w:rPr>
          <w:b/>
          <w:sz w:val="23"/>
        </w:rPr>
      </w:pPr>
    </w:p>
    <w:p w:rsidR="007A3B79" w:rsidRDefault="007562E4">
      <w:pPr>
        <w:pStyle w:val="ListParagraph"/>
        <w:numPr>
          <w:ilvl w:val="0"/>
          <w:numId w:val="2"/>
        </w:numPr>
        <w:tabs>
          <w:tab w:val="left" w:pos="421"/>
        </w:tabs>
        <w:spacing w:before="1"/>
        <w:rPr>
          <w:sz w:val="24"/>
        </w:rPr>
      </w:pPr>
      <w:r>
        <w:rPr>
          <w:sz w:val="24"/>
        </w:rPr>
        <w:t>What is your appraisal of the applicant’s personal, spiritual, psychological maturity and ability for</w:t>
      </w:r>
      <w:r>
        <w:rPr>
          <w:spacing w:val="-5"/>
          <w:sz w:val="24"/>
        </w:rPr>
        <w:t xml:space="preserve"> </w:t>
      </w:r>
      <w:r>
        <w:rPr>
          <w:sz w:val="24"/>
        </w:rPr>
        <w:t>ministry?</w:t>
      </w:r>
    </w:p>
    <w:p w:rsidR="007A3B79" w:rsidRDefault="007562E4">
      <w:pPr>
        <w:pStyle w:val="ListParagraph"/>
        <w:numPr>
          <w:ilvl w:val="0"/>
          <w:numId w:val="2"/>
        </w:numPr>
        <w:tabs>
          <w:tab w:val="left" w:pos="441"/>
        </w:tabs>
        <w:spacing w:before="229"/>
        <w:ind w:left="440" w:hanging="301"/>
        <w:rPr>
          <w:sz w:val="24"/>
        </w:rPr>
      </w:pPr>
      <w:r>
        <w:rPr>
          <w:sz w:val="24"/>
        </w:rPr>
        <w:t>Please mention at least one relevant area of the applicant’s life or work which you feel is in need of</w:t>
      </w:r>
      <w:r>
        <w:rPr>
          <w:spacing w:val="-30"/>
          <w:sz w:val="24"/>
        </w:rPr>
        <w:t xml:space="preserve"> </w:t>
      </w:r>
      <w:r>
        <w:rPr>
          <w:sz w:val="24"/>
        </w:rPr>
        <w:t>growth?</w:t>
      </w:r>
    </w:p>
    <w:p w:rsidR="007A3B79" w:rsidRDefault="007A3B79">
      <w:pPr>
        <w:pStyle w:val="BodyText"/>
      </w:pPr>
    </w:p>
    <w:p w:rsidR="007A3B79" w:rsidRDefault="007562E4" w:rsidP="00175B81">
      <w:pPr>
        <w:pStyle w:val="ListParagraph"/>
        <w:numPr>
          <w:ilvl w:val="0"/>
          <w:numId w:val="2"/>
        </w:numPr>
        <w:tabs>
          <w:tab w:val="left" w:pos="440"/>
        </w:tabs>
        <w:ind w:left="439" w:right="301" w:hanging="300"/>
      </w:pPr>
      <w:r>
        <w:rPr>
          <w:sz w:val="24"/>
        </w:rPr>
        <w:t xml:space="preserve">In your experience does this person have the maturity to </w:t>
      </w:r>
      <w:r w:rsidR="00175B81">
        <w:rPr>
          <w:sz w:val="24"/>
        </w:rPr>
        <w:t xml:space="preserve">and capacity for the ministry of spiritual accompaniment? </w:t>
      </w:r>
    </w:p>
    <w:p w:rsidR="007A3B79" w:rsidRDefault="007A3B79">
      <w:pPr>
        <w:rPr>
          <w:sz w:val="24"/>
        </w:rPr>
        <w:sectPr w:rsidR="007A3B79">
          <w:pgSz w:w="12240" w:h="15840"/>
          <w:pgMar w:top="640" w:right="600" w:bottom="280" w:left="580" w:header="720" w:footer="720" w:gutter="0"/>
          <w:cols w:space="720"/>
        </w:sectPr>
      </w:pPr>
    </w:p>
    <w:p w:rsidR="007A3B79" w:rsidRDefault="007562E4">
      <w:pPr>
        <w:pStyle w:val="ListParagraph"/>
        <w:numPr>
          <w:ilvl w:val="0"/>
          <w:numId w:val="2"/>
        </w:numPr>
        <w:tabs>
          <w:tab w:val="left" w:pos="441"/>
        </w:tabs>
        <w:ind w:left="139" w:right="287" w:firstLine="0"/>
        <w:rPr>
          <w:sz w:val="24"/>
        </w:rPr>
      </w:pPr>
      <w:r>
        <w:rPr>
          <w:sz w:val="24"/>
        </w:rPr>
        <w:lastRenderedPageBreak/>
        <w:t>Do you recommend the candidate for admission to the Diploma in Spiritual Direction Program? Please check only one of the following and comment as necessary. Attach a separate sheet if you wish to comment further.</w:t>
      </w:r>
    </w:p>
    <w:p w:rsidR="007A3B79" w:rsidRDefault="007A3B79">
      <w:pPr>
        <w:pStyle w:val="BodyText"/>
        <w:spacing w:before="4"/>
      </w:pPr>
    </w:p>
    <w:p w:rsidR="007A3B79" w:rsidRDefault="007562E4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Yes, with no</w:t>
      </w:r>
      <w:r>
        <w:rPr>
          <w:spacing w:val="-4"/>
          <w:sz w:val="24"/>
        </w:rPr>
        <w:t xml:space="preserve"> </w:t>
      </w:r>
      <w:r>
        <w:rPr>
          <w:sz w:val="24"/>
        </w:rPr>
        <w:t>reservations.</w:t>
      </w:r>
    </w:p>
    <w:p w:rsidR="007A3B79" w:rsidRDefault="007A3B79">
      <w:pPr>
        <w:pStyle w:val="BodyText"/>
        <w:spacing w:before="4"/>
      </w:pPr>
    </w:p>
    <w:p w:rsidR="007A3B79" w:rsidRDefault="007562E4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Yes, with the following</w:t>
      </w:r>
      <w:r>
        <w:rPr>
          <w:spacing w:val="-33"/>
          <w:sz w:val="24"/>
        </w:rPr>
        <w:t xml:space="preserve"> </w:t>
      </w:r>
      <w:r>
        <w:rPr>
          <w:sz w:val="24"/>
        </w:rPr>
        <w:t>reservation(s).</w:t>
      </w: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spacing w:before="4"/>
        <w:rPr>
          <w:sz w:val="38"/>
        </w:rPr>
      </w:pPr>
    </w:p>
    <w:p w:rsidR="007A3B79" w:rsidRDefault="007562E4">
      <w:pPr>
        <w:pStyle w:val="ListParagraph"/>
        <w:numPr>
          <w:ilvl w:val="0"/>
          <w:numId w:val="1"/>
        </w:numPr>
        <w:tabs>
          <w:tab w:val="left" w:pos="500"/>
        </w:tabs>
        <w:ind w:hanging="361"/>
        <w:rPr>
          <w:sz w:val="24"/>
        </w:rPr>
      </w:pPr>
      <w:r>
        <w:rPr>
          <w:sz w:val="24"/>
        </w:rPr>
        <w:t>Yes, but on the following</w:t>
      </w:r>
      <w:r>
        <w:rPr>
          <w:spacing w:val="-19"/>
          <w:sz w:val="24"/>
        </w:rPr>
        <w:t xml:space="preserve"> </w:t>
      </w:r>
      <w:r>
        <w:rPr>
          <w:sz w:val="24"/>
        </w:rPr>
        <w:t>condition(s).</w:t>
      </w: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spacing w:before="3"/>
        <w:rPr>
          <w:sz w:val="38"/>
        </w:rPr>
      </w:pPr>
    </w:p>
    <w:p w:rsidR="007A3B79" w:rsidRDefault="007562E4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ind w:left="620" w:hanging="481"/>
        <w:rPr>
          <w:sz w:val="24"/>
        </w:rPr>
      </w:pPr>
      <w:r>
        <w:rPr>
          <w:sz w:val="24"/>
        </w:rPr>
        <w:t>No. Defer until the following is</w:t>
      </w:r>
      <w:r>
        <w:rPr>
          <w:spacing w:val="-7"/>
          <w:sz w:val="24"/>
        </w:rPr>
        <w:t xml:space="preserve"> </w:t>
      </w:r>
      <w:r>
        <w:rPr>
          <w:sz w:val="24"/>
        </w:rPr>
        <w:t>addressed.</w:t>
      </w: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A3B79">
      <w:pPr>
        <w:pStyle w:val="BodyText"/>
        <w:rPr>
          <w:sz w:val="26"/>
        </w:rPr>
      </w:pPr>
    </w:p>
    <w:p w:rsidR="007A3B79" w:rsidRDefault="007562E4">
      <w:pPr>
        <w:pStyle w:val="ListParagraph"/>
        <w:numPr>
          <w:ilvl w:val="0"/>
          <w:numId w:val="1"/>
        </w:numPr>
        <w:tabs>
          <w:tab w:val="left" w:pos="619"/>
          <w:tab w:val="left" w:pos="620"/>
        </w:tabs>
        <w:spacing w:before="167"/>
        <w:ind w:left="620" w:hanging="481"/>
        <w:rPr>
          <w:sz w:val="24"/>
        </w:rPr>
      </w:pPr>
      <w:r>
        <w:rPr>
          <w:sz w:val="24"/>
        </w:rPr>
        <w:t>No.</w:t>
      </w:r>
    </w:p>
    <w:p w:rsidR="007A3B79" w:rsidRDefault="007A3B79">
      <w:pPr>
        <w:pStyle w:val="BodyText"/>
        <w:rPr>
          <w:sz w:val="20"/>
        </w:rPr>
      </w:pPr>
    </w:p>
    <w:p w:rsidR="007A3B79" w:rsidRDefault="007A3B79">
      <w:pPr>
        <w:pStyle w:val="BodyText"/>
        <w:rPr>
          <w:sz w:val="20"/>
        </w:rPr>
      </w:pPr>
    </w:p>
    <w:p w:rsidR="007A3B79" w:rsidRDefault="007A3B79">
      <w:pPr>
        <w:pStyle w:val="BodyText"/>
        <w:spacing w:before="2"/>
      </w:pPr>
    </w:p>
    <w:p w:rsidR="007A3B79" w:rsidRDefault="007562E4">
      <w:pPr>
        <w:pStyle w:val="BodyText"/>
        <w:tabs>
          <w:tab w:val="left" w:pos="1579"/>
          <w:tab w:val="left" w:pos="6018"/>
          <w:tab w:val="left" w:pos="6747"/>
          <w:tab w:val="left" w:pos="10458"/>
        </w:tabs>
        <w:spacing w:before="90"/>
        <w:ind w:left="139"/>
      </w:pPr>
      <w:r>
        <w:t>Signature: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Date:</w:t>
      </w:r>
      <w:r>
        <w:rPr>
          <w:spacing w:val="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7A3B79">
      <w:pgSz w:w="12240" w:h="15840"/>
      <w:pgMar w:top="640" w:right="60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21B45"/>
    <w:multiLevelType w:val="hybridMultilevel"/>
    <w:tmpl w:val="9BC8B700"/>
    <w:lvl w:ilvl="0" w:tplc="29946850">
      <w:start w:val="1"/>
      <w:numFmt w:val="decimal"/>
      <w:lvlText w:val="(%1)"/>
      <w:lvlJc w:val="left"/>
      <w:pPr>
        <w:ind w:left="140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152FAEA">
      <w:numFmt w:val="bullet"/>
      <w:lvlText w:val="•"/>
      <w:lvlJc w:val="left"/>
      <w:pPr>
        <w:ind w:left="1232" w:hanging="363"/>
      </w:pPr>
      <w:rPr>
        <w:rFonts w:hint="default"/>
      </w:rPr>
    </w:lvl>
    <w:lvl w:ilvl="2" w:tplc="A73E810E">
      <w:numFmt w:val="bullet"/>
      <w:lvlText w:val="•"/>
      <w:lvlJc w:val="left"/>
      <w:pPr>
        <w:ind w:left="2324" w:hanging="363"/>
      </w:pPr>
      <w:rPr>
        <w:rFonts w:hint="default"/>
      </w:rPr>
    </w:lvl>
    <w:lvl w:ilvl="3" w:tplc="85102E7C">
      <w:numFmt w:val="bullet"/>
      <w:lvlText w:val="•"/>
      <w:lvlJc w:val="left"/>
      <w:pPr>
        <w:ind w:left="3416" w:hanging="363"/>
      </w:pPr>
      <w:rPr>
        <w:rFonts w:hint="default"/>
      </w:rPr>
    </w:lvl>
    <w:lvl w:ilvl="4" w:tplc="C1964AFC">
      <w:numFmt w:val="bullet"/>
      <w:lvlText w:val="•"/>
      <w:lvlJc w:val="left"/>
      <w:pPr>
        <w:ind w:left="4508" w:hanging="363"/>
      </w:pPr>
      <w:rPr>
        <w:rFonts w:hint="default"/>
      </w:rPr>
    </w:lvl>
    <w:lvl w:ilvl="5" w:tplc="34760D42">
      <w:numFmt w:val="bullet"/>
      <w:lvlText w:val="•"/>
      <w:lvlJc w:val="left"/>
      <w:pPr>
        <w:ind w:left="5600" w:hanging="363"/>
      </w:pPr>
      <w:rPr>
        <w:rFonts w:hint="default"/>
      </w:rPr>
    </w:lvl>
    <w:lvl w:ilvl="6" w:tplc="D9BCC090">
      <w:numFmt w:val="bullet"/>
      <w:lvlText w:val="•"/>
      <w:lvlJc w:val="left"/>
      <w:pPr>
        <w:ind w:left="6692" w:hanging="363"/>
      </w:pPr>
      <w:rPr>
        <w:rFonts w:hint="default"/>
      </w:rPr>
    </w:lvl>
    <w:lvl w:ilvl="7" w:tplc="CBF27964">
      <w:numFmt w:val="bullet"/>
      <w:lvlText w:val="•"/>
      <w:lvlJc w:val="left"/>
      <w:pPr>
        <w:ind w:left="7784" w:hanging="363"/>
      </w:pPr>
      <w:rPr>
        <w:rFonts w:hint="default"/>
      </w:rPr>
    </w:lvl>
    <w:lvl w:ilvl="8" w:tplc="755E0954">
      <w:numFmt w:val="bullet"/>
      <w:lvlText w:val="•"/>
      <w:lvlJc w:val="left"/>
      <w:pPr>
        <w:ind w:left="8876" w:hanging="363"/>
      </w:pPr>
      <w:rPr>
        <w:rFonts w:hint="default"/>
      </w:rPr>
    </w:lvl>
  </w:abstractNum>
  <w:abstractNum w:abstractNumId="1" w15:restartNumberingAfterBreak="0">
    <w:nsid w:val="462E1453"/>
    <w:multiLevelType w:val="hybridMultilevel"/>
    <w:tmpl w:val="D304C574"/>
    <w:lvl w:ilvl="0" w:tplc="AE602872">
      <w:start w:val="1"/>
      <w:numFmt w:val="decimal"/>
      <w:lvlText w:val="%1."/>
      <w:lvlJc w:val="left"/>
      <w:pPr>
        <w:ind w:left="420" w:hanging="28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F344417E">
      <w:numFmt w:val="bullet"/>
      <w:lvlText w:val="☐"/>
      <w:lvlJc w:val="left"/>
      <w:pPr>
        <w:ind w:left="439" w:hanging="300"/>
      </w:pPr>
      <w:rPr>
        <w:rFonts w:ascii="MS Mincho" w:eastAsia="MS Mincho" w:hAnsi="MS Mincho" w:cs="MS Mincho" w:hint="default"/>
        <w:w w:val="100"/>
        <w:sz w:val="24"/>
        <w:szCs w:val="24"/>
      </w:rPr>
    </w:lvl>
    <w:lvl w:ilvl="2" w:tplc="08EC991E">
      <w:numFmt w:val="bullet"/>
      <w:lvlText w:val="•"/>
      <w:lvlJc w:val="left"/>
      <w:pPr>
        <w:ind w:left="1620" w:hanging="300"/>
      </w:pPr>
      <w:rPr>
        <w:rFonts w:hint="default"/>
      </w:rPr>
    </w:lvl>
    <w:lvl w:ilvl="3" w:tplc="7F6E2232">
      <w:numFmt w:val="bullet"/>
      <w:lvlText w:val="•"/>
      <w:lvlJc w:val="left"/>
      <w:pPr>
        <w:ind w:left="2800" w:hanging="300"/>
      </w:pPr>
      <w:rPr>
        <w:rFonts w:hint="default"/>
      </w:rPr>
    </w:lvl>
    <w:lvl w:ilvl="4" w:tplc="3822BD06">
      <w:numFmt w:val="bullet"/>
      <w:lvlText w:val="•"/>
      <w:lvlJc w:val="left"/>
      <w:pPr>
        <w:ind w:left="3980" w:hanging="300"/>
      </w:pPr>
      <w:rPr>
        <w:rFonts w:hint="default"/>
      </w:rPr>
    </w:lvl>
    <w:lvl w:ilvl="5" w:tplc="11B48BEA">
      <w:numFmt w:val="bullet"/>
      <w:lvlText w:val="•"/>
      <w:lvlJc w:val="left"/>
      <w:pPr>
        <w:ind w:left="5160" w:hanging="300"/>
      </w:pPr>
      <w:rPr>
        <w:rFonts w:hint="default"/>
      </w:rPr>
    </w:lvl>
    <w:lvl w:ilvl="6" w:tplc="1B40D842">
      <w:numFmt w:val="bullet"/>
      <w:lvlText w:val="•"/>
      <w:lvlJc w:val="left"/>
      <w:pPr>
        <w:ind w:left="6340" w:hanging="300"/>
      </w:pPr>
      <w:rPr>
        <w:rFonts w:hint="default"/>
      </w:rPr>
    </w:lvl>
    <w:lvl w:ilvl="7" w:tplc="FB082D32">
      <w:numFmt w:val="bullet"/>
      <w:lvlText w:val="•"/>
      <w:lvlJc w:val="left"/>
      <w:pPr>
        <w:ind w:left="7520" w:hanging="300"/>
      </w:pPr>
      <w:rPr>
        <w:rFonts w:hint="default"/>
      </w:rPr>
    </w:lvl>
    <w:lvl w:ilvl="8" w:tplc="58E81CF6">
      <w:numFmt w:val="bullet"/>
      <w:lvlText w:val="•"/>
      <w:lvlJc w:val="left"/>
      <w:pPr>
        <w:ind w:left="8700" w:hanging="300"/>
      </w:pPr>
      <w:rPr>
        <w:rFonts w:hint="default"/>
      </w:rPr>
    </w:lvl>
  </w:abstractNum>
  <w:abstractNum w:abstractNumId="2" w15:restartNumberingAfterBreak="0">
    <w:nsid w:val="6B9A3389"/>
    <w:multiLevelType w:val="hybridMultilevel"/>
    <w:tmpl w:val="9BB4D8C8"/>
    <w:lvl w:ilvl="0" w:tplc="19E6018C">
      <w:numFmt w:val="bullet"/>
      <w:lvlText w:val="☐"/>
      <w:lvlJc w:val="left"/>
      <w:pPr>
        <w:ind w:left="500" w:hanging="360"/>
      </w:pPr>
      <w:rPr>
        <w:rFonts w:ascii="MS Mincho" w:eastAsia="MS Mincho" w:hAnsi="MS Mincho" w:cs="MS Mincho" w:hint="default"/>
        <w:spacing w:val="-1"/>
        <w:w w:val="99"/>
        <w:sz w:val="24"/>
        <w:szCs w:val="24"/>
      </w:rPr>
    </w:lvl>
    <w:lvl w:ilvl="1" w:tplc="C5EA18B0">
      <w:numFmt w:val="bullet"/>
      <w:lvlText w:val="•"/>
      <w:lvlJc w:val="left"/>
      <w:pPr>
        <w:ind w:left="1556" w:hanging="360"/>
      </w:pPr>
      <w:rPr>
        <w:rFonts w:hint="default"/>
      </w:rPr>
    </w:lvl>
    <w:lvl w:ilvl="2" w:tplc="976CAE00"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AEFC7788">
      <w:numFmt w:val="bullet"/>
      <w:lvlText w:val="•"/>
      <w:lvlJc w:val="left"/>
      <w:pPr>
        <w:ind w:left="3668" w:hanging="360"/>
      </w:pPr>
      <w:rPr>
        <w:rFonts w:hint="default"/>
      </w:rPr>
    </w:lvl>
    <w:lvl w:ilvl="4" w:tplc="F8DA589A">
      <w:numFmt w:val="bullet"/>
      <w:lvlText w:val="•"/>
      <w:lvlJc w:val="left"/>
      <w:pPr>
        <w:ind w:left="4724" w:hanging="360"/>
      </w:pPr>
      <w:rPr>
        <w:rFonts w:hint="default"/>
      </w:rPr>
    </w:lvl>
    <w:lvl w:ilvl="5" w:tplc="7E2E2B22">
      <w:numFmt w:val="bullet"/>
      <w:lvlText w:val="•"/>
      <w:lvlJc w:val="left"/>
      <w:pPr>
        <w:ind w:left="5780" w:hanging="360"/>
      </w:pPr>
      <w:rPr>
        <w:rFonts w:hint="default"/>
      </w:rPr>
    </w:lvl>
    <w:lvl w:ilvl="6" w:tplc="36B67600">
      <w:numFmt w:val="bullet"/>
      <w:lvlText w:val="•"/>
      <w:lvlJc w:val="left"/>
      <w:pPr>
        <w:ind w:left="6836" w:hanging="360"/>
      </w:pPr>
      <w:rPr>
        <w:rFonts w:hint="default"/>
      </w:rPr>
    </w:lvl>
    <w:lvl w:ilvl="7" w:tplc="4534564A">
      <w:numFmt w:val="bullet"/>
      <w:lvlText w:val="•"/>
      <w:lvlJc w:val="left"/>
      <w:pPr>
        <w:ind w:left="7892" w:hanging="360"/>
      </w:pPr>
      <w:rPr>
        <w:rFonts w:hint="default"/>
      </w:rPr>
    </w:lvl>
    <w:lvl w:ilvl="8" w:tplc="C05E5036">
      <w:numFmt w:val="bullet"/>
      <w:lvlText w:val="•"/>
      <w:lvlJc w:val="left"/>
      <w:pPr>
        <w:ind w:left="8948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A3B79"/>
    <w:rsid w:val="00175B81"/>
    <w:rsid w:val="007562E4"/>
    <w:rsid w:val="007A3B79"/>
    <w:rsid w:val="00C90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EDAA2B-2B43-45A4-A7FE-68D2AACE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80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40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39" w:hanging="3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MAMS_Ref_2014May.docx</vt:lpstr>
    </vt:vector>
  </TitlesOfParts>
  <Company/>
  <LinksUpToDate>false</LinksUpToDate>
  <CharactersWithSpaces>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MAMS_Ref_2014May.docx</dc:title>
  <dc:creator>elaine.chu</dc:creator>
  <cp:lastModifiedBy>Maureen Baldwin</cp:lastModifiedBy>
  <cp:revision>4</cp:revision>
  <dcterms:created xsi:type="dcterms:W3CDTF">2020-05-14T14:47:00Z</dcterms:created>
  <dcterms:modified xsi:type="dcterms:W3CDTF">2020-05-14T18:32:00Z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2020-05-14T00:00:00Z</vt:filetime>
  </property>
</Properties>
</file>